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Küche,Eingang,Wohnzimmer,Bad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673118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39955" name="1325a6d0-2434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4839175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91493" name="6ad64120-243c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5123339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253564" name="aa320030-243b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4017765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854131" name="fc48c060-243c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525422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375420" name="6d5c65e0-2433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3958813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1167" name="73721c30-2439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068515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97805" name="6b8cdc60-243b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143004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116484" name="f49f5210-2433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60201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970180" name="b01dfd8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6131302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52234" name="871126a0-2439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6435282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368347" name="fbec01c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73911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705311" name="a34f91c0-243a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8029523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749466" name="c30f9f00-243a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775620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086240" name="531b3b40-243b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965115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824385" name="d6847a40-243c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208768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771589" name="ebd07bf0-243d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375169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858579" name="e8ff4cd0-2438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940987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955990" name="2abdbe9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892342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754338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323844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287118" name="e0fcc100-243a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4139865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646324" name="3758e880-243b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1886767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307658" name="94b24ee0-243b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123209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302415" name="adc14c00-243c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322449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799406" name="57070650-2439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Ceminée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9496149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76294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011304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248853" name="56d15ae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4855663" name="6eb206a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981024" name="6eb206a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80568" name="d3d814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278258" name="d3d81460-243b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neueren Jahrgangs</w:t>
            </w:r>
          </w:p>
        </w:tc>
        <w:tc>
          <w:p>
            <w:pPr>
              <w:spacing w:before="0" w:after="0" w:line="240" w:lineRule="auto"/>
            </w:pPr>
            <w:r>
              <w:t>Tableau und Fallrohr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421888" name="3574863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828289" name="35748630-243d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